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قرار رقم /   </w:t>
      </w:r>
      <w:r w:rsidR="008A0C99">
        <w:rPr>
          <w:rFonts w:cs="Monotype Koufi" w:hint="cs"/>
          <w:b/>
          <w:bCs/>
          <w:sz w:val="32"/>
          <w:szCs w:val="32"/>
          <w:rtl/>
          <w:lang w:bidi="ar-SY"/>
        </w:rPr>
        <w:t xml:space="preserve">      </w:t>
      </w: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78462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78462F">
        <w:rPr>
          <w:rFonts w:ascii="Arial" w:eastAsia="Times New Roman" w:hAnsi="Arial" w:cs="Arial" w:hint="cs"/>
          <w:color w:val="000000"/>
          <w:sz w:val="28"/>
          <w:szCs w:val="28"/>
          <w:rtl/>
        </w:rPr>
        <w:t>14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0121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9A1EF3" w:rsidRDefault="009A1EF3" w:rsidP="000F26F8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القرار رقم </w:t>
      </w:r>
      <w:r w:rsidR="00FF3C9D">
        <w:rPr>
          <w:rFonts w:ascii="Arial" w:eastAsia="Times New Roman" w:hAnsi="Arial" w:cs="Arial" w:hint="cs"/>
          <w:color w:val="000000"/>
          <w:sz w:val="28"/>
          <w:szCs w:val="28"/>
          <w:rtl/>
        </w:rPr>
        <w:t>163/ق.م تاريخ 12/2/2017</w:t>
      </w:r>
    </w:p>
    <w:p w:rsidR="00850D33" w:rsidRDefault="00850D33" w:rsidP="001921FA">
      <w:pPr>
        <w:spacing w:after="6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كتاب وزارة العمل رقم 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ق ع/2/2054 تاريخ 1/3/2017</w:t>
      </w:r>
    </w:p>
    <w:p w:rsidR="009A6B18" w:rsidRDefault="009A6B18" w:rsidP="009A6B18">
      <w:pPr>
        <w:spacing w:after="6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رقم965/ق.م تاريخ 23/3/2017</w:t>
      </w:r>
    </w:p>
    <w:p w:rsidR="009A6B18" w:rsidRDefault="009A6B18" w:rsidP="009A6B18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الجهاز المركزي للرقابة المالية رقم 406/6 تاريخ 7/6/2017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9A6B18">
      <w:pPr>
        <w:ind w:left="742" w:right="284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ا</w:t>
      </w:r>
      <w:r w:rsidR="00507584">
        <w:rPr>
          <w:rFonts w:ascii="Arial" w:eastAsia="Times New Roman" w:hAnsi="Arial" w:cs="Arial" w:hint="cs"/>
          <w:color w:val="000000"/>
          <w:sz w:val="28"/>
          <w:szCs w:val="28"/>
          <w:rtl/>
        </w:rPr>
        <w:t>ول المرفق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ة</w:t>
      </w:r>
      <w:r w:rsidR="004C238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غير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ذوي الشهداء ومن في حكمهم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A6B18">
        <w:rPr>
          <w:rFonts w:ascii="Arial" w:eastAsia="Times New Roman" w:hAnsi="Arial" w:cs="Arial" w:hint="cs"/>
          <w:color w:val="000000"/>
          <w:sz w:val="28"/>
          <w:szCs w:val="28"/>
          <w:rtl/>
        </w:rPr>
        <w:t>مقبولين للتعيين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المعلن عنه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بالإعلان رقم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7213/10/35 ص.هـ تاريخ 31/10/2016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عدد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الشهادة الإعدادية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محافظة حلب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بوظيفة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عامل </w:t>
      </w:r>
      <w:r w:rsidR="00CB49D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مهني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الرابعة /تصوير مستندات- تمديدات كهربائية/</w:t>
      </w:r>
      <w:r w:rsidR="00663DD3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0C7A78" w:rsidRDefault="00D27B66" w:rsidP="009A6B18">
      <w:pPr>
        <w:ind w:left="738" w:right="284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A6B18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5B6384" w:rsidRDefault="005B6384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9A6B18" w:rsidRDefault="009A6B18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9A6B18" w:rsidRDefault="009A6B18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t>صورة إلى :</w:t>
      </w:r>
    </w:p>
    <w:p w:rsidR="00ED0F9B" w:rsidRPr="00B20F77" w:rsidRDefault="00C50E8C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مكتب</w:t>
      </w:r>
      <w:r w:rsidR="00ED0F9B" w:rsidRPr="00B20F77">
        <w:rPr>
          <w:rFonts w:asciiTheme="minorBidi" w:hAnsiTheme="minorBidi" w:hint="cs"/>
          <w:sz w:val="28"/>
          <w:szCs w:val="28"/>
          <w:rtl/>
          <w:lang w:bidi="ar-SY"/>
        </w:rPr>
        <w:t xml:space="preserve">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6B557F">
      <w:headerReference w:type="first" r:id="rId8"/>
      <w:pgSz w:w="11906" w:h="16838"/>
      <w:pgMar w:top="1008" w:right="566" w:bottom="864" w:left="42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75" w:rsidRDefault="00AA6675" w:rsidP="003D59F7">
      <w:pPr>
        <w:spacing w:after="0" w:line="240" w:lineRule="auto"/>
      </w:pPr>
      <w:r>
        <w:separator/>
      </w:r>
    </w:p>
  </w:endnote>
  <w:endnote w:type="continuationSeparator" w:id="1">
    <w:p w:rsidR="00AA6675" w:rsidRDefault="00AA6675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75" w:rsidRDefault="00AA6675" w:rsidP="003D59F7">
      <w:pPr>
        <w:spacing w:after="0" w:line="240" w:lineRule="auto"/>
      </w:pPr>
      <w:r>
        <w:separator/>
      </w:r>
    </w:p>
  </w:footnote>
  <w:footnote w:type="continuationSeparator" w:id="1">
    <w:p w:rsidR="00AA6675" w:rsidRDefault="00AA6675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24EB3"/>
    <w:rsid w:val="00043749"/>
    <w:rsid w:val="000458BD"/>
    <w:rsid w:val="00081AF8"/>
    <w:rsid w:val="000A4214"/>
    <w:rsid w:val="000C1719"/>
    <w:rsid w:val="000C595E"/>
    <w:rsid w:val="000C7A78"/>
    <w:rsid w:val="000D5E11"/>
    <w:rsid w:val="000D6F66"/>
    <w:rsid w:val="000E0121"/>
    <w:rsid w:val="000E10E3"/>
    <w:rsid w:val="000E7D60"/>
    <w:rsid w:val="000F26F8"/>
    <w:rsid w:val="0010027D"/>
    <w:rsid w:val="0010121B"/>
    <w:rsid w:val="00110AF6"/>
    <w:rsid w:val="00145C45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6C81"/>
    <w:rsid w:val="00387442"/>
    <w:rsid w:val="003907D2"/>
    <w:rsid w:val="003A17A5"/>
    <w:rsid w:val="003A1BF3"/>
    <w:rsid w:val="003A24AA"/>
    <w:rsid w:val="003D3998"/>
    <w:rsid w:val="003D59F7"/>
    <w:rsid w:val="003E4CC7"/>
    <w:rsid w:val="003E71E9"/>
    <w:rsid w:val="003F65CA"/>
    <w:rsid w:val="004026C0"/>
    <w:rsid w:val="00422C26"/>
    <w:rsid w:val="00426B40"/>
    <w:rsid w:val="00440708"/>
    <w:rsid w:val="00477728"/>
    <w:rsid w:val="00481199"/>
    <w:rsid w:val="00482C31"/>
    <w:rsid w:val="00483DC7"/>
    <w:rsid w:val="00484453"/>
    <w:rsid w:val="00485712"/>
    <w:rsid w:val="00485821"/>
    <w:rsid w:val="00491FFF"/>
    <w:rsid w:val="004A5A05"/>
    <w:rsid w:val="004C2383"/>
    <w:rsid w:val="004C2B3F"/>
    <w:rsid w:val="004C3A89"/>
    <w:rsid w:val="004D4C6D"/>
    <w:rsid w:val="004F7F5B"/>
    <w:rsid w:val="00500893"/>
    <w:rsid w:val="00507584"/>
    <w:rsid w:val="00515E54"/>
    <w:rsid w:val="00524144"/>
    <w:rsid w:val="00525D82"/>
    <w:rsid w:val="00533453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1EE6"/>
    <w:rsid w:val="005B6384"/>
    <w:rsid w:val="005B665A"/>
    <w:rsid w:val="005C25D5"/>
    <w:rsid w:val="005D5AE1"/>
    <w:rsid w:val="005F7E66"/>
    <w:rsid w:val="006054D4"/>
    <w:rsid w:val="00614CED"/>
    <w:rsid w:val="006322BA"/>
    <w:rsid w:val="006511BA"/>
    <w:rsid w:val="006572C0"/>
    <w:rsid w:val="00663DD3"/>
    <w:rsid w:val="0067134C"/>
    <w:rsid w:val="00682177"/>
    <w:rsid w:val="00685A67"/>
    <w:rsid w:val="00693AF5"/>
    <w:rsid w:val="00697A39"/>
    <w:rsid w:val="006B09F7"/>
    <w:rsid w:val="006B124C"/>
    <w:rsid w:val="006B4DE8"/>
    <w:rsid w:val="006B557F"/>
    <w:rsid w:val="006B6845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43AF9"/>
    <w:rsid w:val="00756BBF"/>
    <w:rsid w:val="00766BDD"/>
    <w:rsid w:val="007707A9"/>
    <w:rsid w:val="0078462F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34208"/>
    <w:rsid w:val="008367F6"/>
    <w:rsid w:val="0084404B"/>
    <w:rsid w:val="008475E9"/>
    <w:rsid w:val="00850D33"/>
    <w:rsid w:val="00857730"/>
    <w:rsid w:val="00893CC6"/>
    <w:rsid w:val="00896F81"/>
    <w:rsid w:val="008A0C99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A1EF3"/>
    <w:rsid w:val="009A6B18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A6675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3B85"/>
    <w:rsid w:val="00B854BA"/>
    <w:rsid w:val="00BA44C8"/>
    <w:rsid w:val="00BB7F15"/>
    <w:rsid w:val="00BC767A"/>
    <w:rsid w:val="00BC7D19"/>
    <w:rsid w:val="00BD26A2"/>
    <w:rsid w:val="00BE091D"/>
    <w:rsid w:val="00BE6F85"/>
    <w:rsid w:val="00BF436C"/>
    <w:rsid w:val="00BF5920"/>
    <w:rsid w:val="00C006BA"/>
    <w:rsid w:val="00C3304A"/>
    <w:rsid w:val="00C34F16"/>
    <w:rsid w:val="00C50E8C"/>
    <w:rsid w:val="00C53FDD"/>
    <w:rsid w:val="00C63720"/>
    <w:rsid w:val="00C6573C"/>
    <w:rsid w:val="00C87471"/>
    <w:rsid w:val="00CA35EF"/>
    <w:rsid w:val="00CA4FFB"/>
    <w:rsid w:val="00CB4821"/>
    <w:rsid w:val="00CB49D4"/>
    <w:rsid w:val="00CB61A4"/>
    <w:rsid w:val="00CC3B8B"/>
    <w:rsid w:val="00CD16E0"/>
    <w:rsid w:val="00CE1FD9"/>
    <w:rsid w:val="00CE26B7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9751C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B68E9"/>
    <w:rsid w:val="00ED0F9B"/>
    <w:rsid w:val="00ED35DC"/>
    <w:rsid w:val="00EF2A8B"/>
    <w:rsid w:val="00F00E84"/>
    <w:rsid w:val="00F16E13"/>
    <w:rsid w:val="00F20346"/>
    <w:rsid w:val="00F20543"/>
    <w:rsid w:val="00F25B5A"/>
    <w:rsid w:val="00F37A14"/>
    <w:rsid w:val="00F5268C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2</cp:revision>
  <cp:lastPrinted>2017-03-23T08:25:00Z</cp:lastPrinted>
  <dcterms:created xsi:type="dcterms:W3CDTF">2017-06-07T09:30:00Z</dcterms:created>
  <dcterms:modified xsi:type="dcterms:W3CDTF">2017-06-07T09:30:00Z</dcterms:modified>
</cp:coreProperties>
</file>